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43D0" w14:textId="77777777" w:rsidR="000868C9" w:rsidRDefault="000868C9"/>
    <w:tbl>
      <w:tblPr>
        <w:tblW w:w="101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"/>
        <w:gridCol w:w="4860"/>
        <w:gridCol w:w="5040"/>
      </w:tblGrid>
      <w:tr w:rsidR="00BE17B7" w:rsidRPr="0068121B" w14:paraId="4BF8CEF9" w14:textId="77777777" w:rsidTr="000D4F8B">
        <w:trPr>
          <w:cantSplit/>
          <w:trHeight w:val="128"/>
        </w:trPr>
        <w:tc>
          <w:tcPr>
            <w:tcW w:w="252" w:type="dxa"/>
            <w:shd w:val="clear" w:color="auto" w:fill="auto"/>
          </w:tcPr>
          <w:tbl>
            <w:tblPr>
              <w:tblStyle w:val="TableGrid"/>
              <w:tblW w:w="51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5"/>
            </w:tblGrid>
            <w:tr w:rsidR="00BE17B7" w:rsidRPr="00AA2080" w14:paraId="02FD7E06" w14:textId="2700AE19" w:rsidTr="00BE17B7">
              <w:tc>
                <w:tcPr>
                  <w:tcW w:w="5185" w:type="dxa"/>
                </w:tcPr>
                <w:p w14:paraId="526EE2BE" w14:textId="024FAED8" w:rsidR="00BE17B7" w:rsidRPr="00AA2080" w:rsidRDefault="00BE17B7" w:rsidP="00910BFB">
                  <w:pPr>
                    <w:spacing w:line="264" w:lineRule="auto"/>
                    <w:rPr>
                      <w:rFonts w:ascii="Calibri" w:hAnsi="Calibri" w:cs="Calibri"/>
                      <w:b/>
                      <w:color w:val="003366"/>
                      <w:sz w:val="24"/>
                      <w:szCs w:val="24"/>
                    </w:rPr>
                  </w:pPr>
                </w:p>
              </w:tc>
            </w:tr>
          </w:tbl>
          <w:p w14:paraId="20A2CD2B" w14:textId="77777777" w:rsidR="00BE17B7" w:rsidRDefault="00BE17B7" w:rsidP="00D36E1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E0D8B1B" w14:textId="77777777" w:rsidR="00BE17B7" w:rsidRPr="00011FDE" w:rsidRDefault="00BE17B7" w:rsidP="00BE17B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267393EE" w14:textId="77777777" w:rsidR="00BE17B7" w:rsidRPr="000D4F8B" w:rsidRDefault="00BE17B7" w:rsidP="00BE17B7">
            <w:pPr>
              <w:rPr>
                <w:rFonts w:ascii="Calibri" w:hAnsi="Calibri" w:cs="Calibri"/>
                <w:b/>
                <w:caps/>
                <w:color w:val="0070C0"/>
                <w:sz w:val="32"/>
                <w:szCs w:val="32"/>
              </w:rPr>
            </w:pPr>
            <w:r w:rsidRPr="000D4F8B">
              <w:rPr>
                <w:rFonts w:ascii="Calibri" w:hAnsi="Calibri" w:cs="Calibri"/>
                <w:b/>
                <w:caps/>
                <w:color w:val="0070C0"/>
                <w:sz w:val="32"/>
                <w:szCs w:val="32"/>
              </w:rPr>
              <w:t>World Standards Week (WSW)</w:t>
            </w:r>
          </w:p>
          <w:p w14:paraId="607BDBCF" w14:textId="77777777" w:rsidR="00BE17B7" w:rsidRPr="000D4F8B" w:rsidRDefault="00BE17B7" w:rsidP="00BE17B7">
            <w:pPr>
              <w:rPr>
                <w:rFonts w:ascii="Calibri" w:hAnsi="Calibri" w:cs="Calibri"/>
                <w:b/>
                <w:caps/>
                <w:color w:val="0070C0"/>
                <w:sz w:val="32"/>
                <w:szCs w:val="32"/>
              </w:rPr>
            </w:pPr>
            <w:r w:rsidRPr="000D4F8B">
              <w:rPr>
                <w:rFonts w:ascii="Calibri" w:hAnsi="Calibri" w:cs="Calibri"/>
                <w:b/>
                <w:caps/>
                <w:color w:val="0070C0"/>
                <w:sz w:val="32"/>
                <w:szCs w:val="32"/>
              </w:rPr>
              <w:t>Sponsor Guidelines</w:t>
            </w:r>
          </w:p>
          <w:p w14:paraId="4E5CFD04" w14:textId="0C99A866" w:rsidR="00BE17B7" w:rsidRDefault="00BE17B7" w:rsidP="00BE17B7">
            <w:pPr>
              <w:ind w:right="7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D9AA587" w14:textId="0EEC6A53" w:rsidR="00BE17B7" w:rsidRPr="00AA2080" w:rsidRDefault="00CE656D" w:rsidP="00BE17B7">
            <w:pPr>
              <w:ind w:right="7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November 1</w:t>
            </w:r>
            <w:r w:rsidR="0013136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-14, 2024</w:t>
            </w:r>
          </w:p>
          <w:p w14:paraId="27B0D2F2" w14:textId="07155935" w:rsidR="00BE17B7" w:rsidRPr="00BE17B7" w:rsidRDefault="00CE656D" w:rsidP="00BE17B7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Housing</w:t>
            </w:r>
            <w:r w:rsidR="00BE17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Center</w:t>
            </w:r>
          </w:p>
          <w:p w14:paraId="0C8E026B" w14:textId="0AAC6C52" w:rsidR="00BE17B7" w:rsidRPr="00BE17B7" w:rsidRDefault="00BE17B7" w:rsidP="000868C9">
            <w:pPr>
              <w:spacing w:line="264" w:lineRule="auto"/>
              <w:rPr>
                <w:rFonts w:ascii="Calibri" w:hAnsi="Calibri" w:cs="Calibri"/>
                <w:b/>
                <w:color w:val="003366"/>
                <w:sz w:val="30"/>
                <w:szCs w:val="30"/>
              </w:rPr>
            </w:pPr>
          </w:p>
        </w:tc>
        <w:tc>
          <w:tcPr>
            <w:tcW w:w="5040" w:type="dxa"/>
            <w:shd w:val="clear" w:color="auto" w:fill="auto"/>
          </w:tcPr>
          <w:p w14:paraId="589E4CE5" w14:textId="6A659353" w:rsidR="00BE17B7" w:rsidRPr="0068121B" w:rsidRDefault="00CE656D" w:rsidP="00BE17B7">
            <w:pPr>
              <w:pStyle w:val="NormalWeb"/>
              <w:spacing w:before="0" w:beforeAutospacing="0" w:after="0" w:afterAutospacing="0"/>
              <w:rPr>
                <w:rFonts w:ascii="Futura Medium" w:hAnsi="Futura Medium" w:cs="Arial"/>
                <w:spacing w:val="1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noProof/>
                <w:color w:val="003366"/>
              </w:rPr>
              <w:drawing>
                <wp:inline distT="0" distB="0" distL="0" distR="0" wp14:anchorId="55D1B9AF" wp14:editId="69CD42F1">
                  <wp:extent cx="3155315" cy="1064260"/>
                  <wp:effectExtent l="0" t="0" r="698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31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3CF36" w14:textId="7B839ABC" w:rsidR="00675C55" w:rsidRPr="00675C55" w:rsidRDefault="000D4F8B" w:rsidP="000D4F8B">
      <w:pPr>
        <w:pStyle w:val="BodyText"/>
        <w:pBdr>
          <w:top w:val="single" w:sz="4" w:space="1" w:color="auto"/>
        </w:pBdr>
        <w:ind w:left="360"/>
        <w:rPr>
          <w:rFonts w:ascii="Calibri" w:hAnsi="Calibri" w:cs="Calibri"/>
          <w:bCs/>
          <w:szCs w:val="24"/>
          <w:u w:val="single"/>
          <w:lang w:val="en-US"/>
        </w:rPr>
      </w:pPr>
      <w:bookmarkStart w:id="0" w:name="_Hlk173417831"/>
      <w:r>
        <w:rPr>
          <w:rFonts w:ascii="Calibri" w:hAnsi="Calibri" w:cs="Calibri"/>
          <w:bCs/>
          <w:szCs w:val="24"/>
          <w:u w:val="single"/>
          <w:lang w:val="en-US"/>
        </w:rPr>
        <w:br/>
        <w:t>SPONSOR</w:t>
      </w:r>
      <w:r w:rsidR="00675C55" w:rsidRPr="00675C55">
        <w:rPr>
          <w:rFonts w:ascii="Calibri" w:hAnsi="Calibri" w:cs="Calibri"/>
          <w:bCs/>
          <w:szCs w:val="24"/>
          <w:u w:val="single"/>
        </w:rPr>
        <w:t xml:space="preserve"> </w:t>
      </w:r>
      <w:bookmarkEnd w:id="0"/>
      <w:r w:rsidR="00675C55" w:rsidRPr="00675C55">
        <w:rPr>
          <w:rFonts w:ascii="Calibri" w:hAnsi="Calibri" w:cs="Calibri"/>
          <w:bCs/>
          <w:szCs w:val="24"/>
          <w:u w:val="single"/>
        </w:rPr>
        <w:t>GUIDELINES</w:t>
      </w:r>
    </w:p>
    <w:p w14:paraId="11E34BC0" w14:textId="7A958F58" w:rsidR="000D4F8B" w:rsidRDefault="003F41A9" w:rsidP="003F41A9">
      <w:pPr>
        <w:numPr>
          <w:ilvl w:val="0"/>
          <w:numId w:val="1"/>
        </w:numPr>
        <w:rPr>
          <w:rFonts w:ascii="Calibri" w:hAnsi="Calibri" w:cs="Calibri"/>
        </w:rPr>
      </w:pPr>
      <w:r w:rsidRPr="00207125">
        <w:rPr>
          <w:rFonts w:ascii="Calibri" w:hAnsi="Calibri" w:cs="Calibri"/>
          <w:b/>
          <w:bCs/>
        </w:rPr>
        <w:t>Diamond</w:t>
      </w:r>
      <w:r w:rsidRPr="003F41A9">
        <w:rPr>
          <w:rFonts w:ascii="Calibri" w:hAnsi="Calibri" w:cs="Calibri"/>
        </w:rPr>
        <w:t xml:space="preserve"> </w:t>
      </w:r>
      <w:r w:rsidRPr="00207125">
        <w:rPr>
          <w:rFonts w:ascii="Calibri" w:hAnsi="Calibri" w:cs="Calibri"/>
          <w:b/>
          <w:bCs/>
        </w:rPr>
        <w:t>and Platinum sponsors</w:t>
      </w:r>
      <w:r w:rsidR="001F0388">
        <w:rPr>
          <w:rFonts w:ascii="Calibri" w:hAnsi="Calibri" w:cs="Calibri"/>
          <w:b/>
          <w:bCs/>
        </w:rPr>
        <w:t>:</w:t>
      </w:r>
      <w:r w:rsidRPr="003F41A9">
        <w:rPr>
          <w:rFonts w:ascii="Calibri" w:hAnsi="Calibri" w:cs="Calibri"/>
        </w:rPr>
        <w:t xml:space="preserve"> </w:t>
      </w:r>
    </w:p>
    <w:p w14:paraId="709E295C" w14:textId="590BEAF8" w:rsidR="003F41A9" w:rsidRDefault="000D4F8B" w:rsidP="000D4F8B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3F41A9">
        <w:rPr>
          <w:rFonts w:ascii="Calibri" w:hAnsi="Calibri" w:cs="Calibri"/>
        </w:rPr>
        <w:t xml:space="preserve">eceive a </w:t>
      </w:r>
      <w:r w:rsidR="003F41A9" w:rsidRPr="003F41A9">
        <w:rPr>
          <w:rFonts w:ascii="Calibri" w:hAnsi="Calibri" w:cs="Calibri"/>
        </w:rPr>
        <w:t xml:space="preserve">6’ </w:t>
      </w:r>
      <w:r w:rsidR="00160BAA">
        <w:rPr>
          <w:rFonts w:ascii="Calibri" w:hAnsi="Calibri" w:cs="Calibri"/>
        </w:rPr>
        <w:t>t</w:t>
      </w:r>
      <w:r w:rsidR="003F41A9" w:rsidRPr="003F41A9">
        <w:rPr>
          <w:rFonts w:ascii="Calibri" w:hAnsi="Calibri" w:cs="Calibri"/>
        </w:rPr>
        <w:t>abletop exhibit</w:t>
      </w:r>
      <w:r w:rsidR="003F41A9">
        <w:rPr>
          <w:rFonts w:ascii="Calibri" w:hAnsi="Calibri" w:cs="Calibri"/>
        </w:rPr>
        <w:t xml:space="preserve"> as a sponsor benefit </w:t>
      </w:r>
    </w:p>
    <w:p w14:paraId="73E7FDF4" w14:textId="77777777" w:rsidR="00693A29" w:rsidRDefault="001F0388" w:rsidP="000D4F8B">
      <w:pPr>
        <w:numPr>
          <w:ilvl w:val="1"/>
          <w:numId w:val="1"/>
        </w:numPr>
        <w:rPr>
          <w:rFonts w:ascii="Calibri" w:hAnsi="Calibri" w:cs="Calibri"/>
        </w:rPr>
      </w:pPr>
      <w:bookmarkStart w:id="1" w:name="_Hlk170485196"/>
      <w:r>
        <w:rPr>
          <w:rFonts w:ascii="Calibri" w:hAnsi="Calibri" w:cs="Calibri"/>
        </w:rPr>
        <w:t>H</w:t>
      </w:r>
      <w:r w:rsidR="00675C55" w:rsidRPr="000E4B58">
        <w:rPr>
          <w:rFonts w:ascii="Calibri" w:hAnsi="Calibri" w:cs="Calibri"/>
        </w:rPr>
        <w:t>ave access the</w:t>
      </w:r>
      <w:r w:rsidR="0013136E" w:rsidRPr="000E4B58">
        <w:rPr>
          <w:rFonts w:ascii="Calibri" w:hAnsi="Calibri" w:cs="Calibri"/>
        </w:rPr>
        <w:t xml:space="preserve"> National Housing Center </w:t>
      </w:r>
      <w:r w:rsidR="00E33E2B" w:rsidRPr="000E4B58">
        <w:rPr>
          <w:rFonts w:ascii="Calibri" w:hAnsi="Calibri" w:cs="Calibri"/>
        </w:rPr>
        <w:t xml:space="preserve">for set-up from </w:t>
      </w:r>
      <w:r w:rsidR="00C80E90">
        <w:rPr>
          <w:rFonts w:ascii="Calibri" w:hAnsi="Calibri" w:cs="Calibri"/>
        </w:rPr>
        <w:t>2</w:t>
      </w:r>
      <w:r w:rsidR="00E33E2B" w:rsidRPr="000E4B58">
        <w:rPr>
          <w:rFonts w:ascii="Calibri" w:hAnsi="Calibri" w:cs="Calibri"/>
        </w:rPr>
        <w:t>:00-</w:t>
      </w:r>
      <w:r w:rsidR="00C80E90">
        <w:rPr>
          <w:rFonts w:ascii="Calibri" w:hAnsi="Calibri" w:cs="Calibri"/>
        </w:rPr>
        <w:t>4</w:t>
      </w:r>
      <w:r w:rsidR="00E33E2B" w:rsidRPr="000E4B58">
        <w:rPr>
          <w:rFonts w:ascii="Calibri" w:hAnsi="Calibri" w:cs="Calibri"/>
        </w:rPr>
        <w:t>:00pm on</w:t>
      </w:r>
      <w:r>
        <w:rPr>
          <w:rFonts w:ascii="Calibri" w:hAnsi="Calibri" w:cs="Calibri"/>
        </w:rPr>
        <w:t xml:space="preserve"> </w:t>
      </w:r>
      <w:r w:rsidR="00693A29">
        <w:rPr>
          <w:rFonts w:ascii="Calibri" w:hAnsi="Calibri" w:cs="Calibri"/>
        </w:rPr>
        <w:t xml:space="preserve">Monday, </w:t>
      </w:r>
      <w:r w:rsidR="0013136E" w:rsidRPr="000E4B58">
        <w:rPr>
          <w:rFonts w:ascii="Calibri" w:hAnsi="Calibri" w:cs="Calibri"/>
        </w:rPr>
        <w:t>November 11</w:t>
      </w:r>
      <w:r w:rsidR="00E33E2B" w:rsidRPr="000E4B58">
        <w:rPr>
          <w:rFonts w:ascii="Calibri" w:hAnsi="Calibri" w:cs="Calibri"/>
        </w:rPr>
        <w:t xml:space="preserve"> and from </w:t>
      </w:r>
    </w:p>
    <w:p w14:paraId="708225F9" w14:textId="330AF543" w:rsidR="00675C55" w:rsidRPr="000E4B58" w:rsidRDefault="0013136E" w:rsidP="00693A29">
      <w:pPr>
        <w:ind w:left="1440"/>
        <w:rPr>
          <w:rFonts w:ascii="Calibri" w:hAnsi="Calibri" w:cs="Calibri"/>
        </w:rPr>
      </w:pPr>
      <w:r w:rsidRPr="000E4B58">
        <w:rPr>
          <w:rFonts w:ascii="Calibri" w:hAnsi="Calibri" w:cs="Calibri"/>
        </w:rPr>
        <w:t>8</w:t>
      </w:r>
      <w:r w:rsidR="00E33E2B" w:rsidRPr="000E4B58">
        <w:rPr>
          <w:rFonts w:ascii="Calibri" w:hAnsi="Calibri" w:cs="Calibri"/>
        </w:rPr>
        <w:t xml:space="preserve">:00am </w:t>
      </w:r>
      <w:r w:rsidR="00AD7E15" w:rsidRPr="000E4B58">
        <w:rPr>
          <w:rFonts w:ascii="Calibri" w:hAnsi="Calibri" w:cs="Calibri"/>
        </w:rPr>
        <w:t>–</w:t>
      </w:r>
      <w:r w:rsidR="00E33E2B" w:rsidRPr="000E4B58">
        <w:rPr>
          <w:rFonts w:ascii="Calibri" w:hAnsi="Calibri" w:cs="Calibri"/>
        </w:rPr>
        <w:t xml:space="preserve"> </w:t>
      </w:r>
      <w:r w:rsidR="000E4B58" w:rsidRPr="000E4B58">
        <w:rPr>
          <w:rFonts w:ascii="Calibri" w:hAnsi="Calibri" w:cs="Calibri"/>
        </w:rPr>
        <w:t>10</w:t>
      </w:r>
      <w:r w:rsidR="00AD7E15" w:rsidRPr="000E4B58">
        <w:rPr>
          <w:rFonts w:ascii="Calibri" w:hAnsi="Calibri" w:cs="Calibri"/>
        </w:rPr>
        <w:t>:00am on</w:t>
      </w:r>
      <w:r w:rsidR="00693A29">
        <w:rPr>
          <w:rFonts w:ascii="Calibri" w:hAnsi="Calibri" w:cs="Calibri"/>
        </w:rPr>
        <w:t xml:space="preserve"> Tuesday,</w:t>
      </w:r>
      <w:r w:rsidR="00AD7E15" w:rsidRPr="000E4B58">
        <w:rPr>
          <w:rFonts w:ascii="Calibri" w:hAnsi="Calibri" w:cs="Calibri"/>
        </w:rPr>
        <w:t xml:space="preserve"> </w:t>
      </w:r>
      <w:r w:rsidRPr="000E4B58">
        <w:rPr>
          <w:rFonts w:ascii="Calibri" w:hAnsi="Calibri" w:cs="Calibri"/>
        </w:rPr>
        <w:t>November 12</w:t>
      </w:r>
      <w:r w:rsidR="00AD7E15" w:rsidRPr="000E4B58">
        <w:rPr>
          <w:rFonts w:ascii="Calibri" w:hAnsi="Calibri" w:cs="Calibri"/>
        </w:rPr>
        <w:t xml:space="preserve"> </w:t>
      </w:r>
      <w:r w:rsidR="000D4F8B">
        <w:rPr>
          <w:rFonts w:ascii="Calibri" w:hAnsi="Calibri" w:cs="Calibri"/>
        </w:rPr>
        <w:t>(</w:t>
      </w:r>
      <w:r w:rsidR="00693A29">
        <w:rPr>
          <w:rFonts w:ascii="Calibri" w:hAnsi="Calibri" w:cs="Calibri"/>
        </w:rPr>
        <w:t>r</w:t>
      </w:r>
      <w:r w:rsidR="00AD7E15" w:rsidRPr="000E4B58">
        <w:rPr>
          <w:rFonts w:ascii="Calibri" w:hAnsi="Calibri" w:cs="Calibri"/>
        </w:rPr>
        <w:t xml:space="preserve">equests for set-up outside of these time slots should be directed to Stephanie Carroll </w:t>
      </w:r>
      <w:r w:rsidR="001F0388">
        <w:rPr>
          <w:rFonts w:ascii="Calibri" w:hAnsi="Calibri" w:cs="Calibri"/>
        </w:rPr>
        <w:t xml:space="preserve">at </w:t>
      </w:r>
      <w:hyperlink r:id="rId6" w:history="1">
        <w:r w:rsidR="00AD7E15" w:rsidRPr="000E4B58">
          <w:rPr>
            <w:rStyle w:val="Hyperlink"/>
            <w:rFonts w:ascii="Calibri" w:hAnsi="Calibri" w:cs="Calibri"/>
          </w:rPr>
          <w:t>scarroll@ansi.org</w:t>
        </w:r>
      </w:hyperlink>
      <w:r w:rsidR="000D4F8B">
        <w:rPr>
          <w:rFonts w:ascii="Calibri" w:hAnsi="Calibri" w:cs="Calibri"/>
        </w:rPr>
        <w:t>)</w:t>
      </w:r>
    </w:p>
    <w:bookmarkEnd w:id="1"/>
    <w:p w14:paraId="7AB1EC7A" w14:textId="50621535" w:rsidR="000D4F8B" w:rsidRDefault="001F0388" w:rsidP="000D4F8B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May</w:t>
      </w:r>
      <w:r w:rsidR="00BE17B7" w:rsidRPr="00BE17B7">
        <w:rPr>
          <w:rFonts w:ascii="Calibri" w:hAnsi="Calibri" w:cs="Calibri"/>
        </w:rPr>
        <w:t xml:space="preserve"> bring a freestanding banner display </w:t>
      </w:r>
      <w:r w:rsidR="003F41A9" w:rsidRPr="00BE17B7">
        <w:rPr>
          <w:rFonts w:ascii="Calibri" w:hAnsi="Calibri" w:cs="Calibri"/>
        </w:rPr>
        <w:t>to accompany their</w:t>
      </w:r>
      <w:r w:rsidR="003F41A9">
        <w:rPr>
          <w:rFonts w:ascii="Calibri" w:hAnsi="Calibri" w:cs="Calibri"/>
        </w:rPr>
        <w:t xml:space="preserve"> </w:t>
      </w:r>
      <w:r w:rsidR="003F41A9" w:rsidRPr="00BE17B7">
        <w:rPr>
          <w:rFonts w:ascii="Calibri" w:hAnsi="Calibri" w:cs="Calibri"/>
        </w:rPr>
        <w:t xml:space="preserve">tabletop exhibit display (maximum size: </w:t>
      </w:r>
      <w:r w:rsidR="003F41A9" w:rsidRPr="003F41A9">
        <w:rPr>
          <w:rFonts w:ascii="Calibri" w:hAnsi="Calibri" w:cs="Calibri"/>
        </w:rPr>
        <w:t xml:space="preserve">6.5’ </w:t>
      </w:r>
      <w:r w:rsidR="003F41A9">
        <w:rPr>
          <w:rFonts w:ascii="Calibri" w:hAnsi="Calibri" w:cs="Calibri"/>
        </w:rPr>
        <w:t>H</w:t>
      </w:r>
      <w:r w:rsidR="003F41A9" w:rsidRPr="003F41A9">
        <w:rPr>
          <w:rFonts w:ascii="Calibri" w:hAnsi="Calibri" w:cs="Calibri"/>
        </w:rPr>
        <w:t xml:space="preserve"> x 4’ </w:t>
      </w:r>
      <w:r w:rsidR="003F41A9">
        <w:rPr>
          <w:rFonts w:ascii="Calibri" w:hAnsi="Calibri" w:cs="Calibri"/>
        </w:rPr>
        <w:t>W</w:t>
      </w:r>
      <w:r w:rsidR="003F41A9" w:rsidRPr="00BE17B7">
        <w:rPr>
          <w:rFonts w:ascii="Calibri" w:hAnsi="Calibri" w:cs="Calibri"/>
        </w:rPr>
        <w:t xml:space="preserve">)               </w:t>
      </w:r>
    </w:p>
    <w:p w14:paraId="298105F6" w14:textId="382FB2CF" w:rsidR="00675C55" w:rsidRPr="000D4F8B" w:rsidRDefault="000D4F8B" w:rsidP="00F139B8">
      <w:pPr>
        <w:numPr>
          <w:ilvl w:val="0"/>
          <w:numId w:val="1"/>
        </w:numPr>
        <w:rPr>
          <w:rFonts w:ascii="Calibri" w:hAnsi="Calibri" w:cs="Calibri"/>
        </w:rPr>
      </w:pPr>
      <w:r w:rsidRPr="000D4F8B">
        <w:rPr>
          <w:rFonts w:ascii="Calibri" w:hAnsi="Calibri" w:cs="Calibri"/>
          <w:b/>
          <w:bCs/>
        </w:rPr>
        <w:t>Gold</w:t>
      </w:r>
      <w:r w:rsidRPr="000D4F8B">
        <w:rPr>
          <w:rFonts w:ascii="Calibri" w:hAnsi="Calibri" w:cs="Calibri"/>
        </w:rPr>
        <w:t xml:space="preserve"> </w:t>
      </w:r>
      <w:r w:rsidRPr="000D4F8B">
        <w:rPr>
          <w:rFonts w:ascii="Calibri" w:hAnsi="Calibri" w:cs="Calibri"/>
          <w:b/>
          <w:bCs/>
        </w:rPr>
        <w:t>sponsors</w:t>
      </w:r>
      <w:r w:rsidRPr="000D4F8B">
        <w:rPr>
          <w:rFonts w:ascii="Calibri" w:hAnsi="Calibri" w:cs="Calibri"/>
        </w:rPr>
        <w:t xml:space="preserve"> receive space on a shared literature display; if participating, sponsors can display up to two unique print pieces and are asked to provide 125 copies of each </w:t>
      </w:r>
      <w:r w:rsidR="003F41A9" w:rsidRPr="000D4F8B">
        <w:rPr>
          <w:rFonts w:ascii="Calibri" w:hAnsi="Calibri" w:cs="Calibri"/>
        </w:rPr>
        <w:t xml:space="preserve">                                                                                                           </w:t>
      </w:r>
      <w:r w:rsidR="00AD7E15" w:rsidRPr="000D4F8B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5449D75C" w14:textId="77777777" w:rsidR="00675C55" w:rsidRDefault="00675C55" w:rsidP="00BE17B7">
      <w:pPr>
        <w:ind w:left="360"/>
        <w:rPr>
          <w:rFonts w:ascii="Calibri" w:hAnsi="Calibri" w:cs="Calibri"/>
          <w:sz w:val="22"/>
          <w:szCs w:val="22"/>
        </w:rPr>
      </w:pPr>
    </w:p>
    <w:p w14:paraId="2FD7BE1D" w14:textId="694E2D27" w:rsidR="00675C55" w:rsidRPr="00675C55" w:rsidRDefault="00675C55" w:rsidP="00BE17B7">
      <w:pPr>
        <w:ind w:left="360"/>
        <w:rPr>
          <w:rFonts w:ascii="Calibri" w:hAnsi="Calibri" w:cs="Calibri"/>
          <w:b/>
          <w:sz w:val="24"/>
          <w:szCs w:val="24"/>
          <w:u w:val="single"/>
        </w:rPr>
      </w:pPr>
      <w:r w:rsidRPr="000E4B58">
        <w:rPr>
          <w:rFonts w:ascii="Calibri" w:hAnsi="Calibri" w:cs="Calibri"/>
          <w:b/>
          <w:sz w:val="24"/>
          <w:szCs w:val="24"/>
          <w:u w:val="single"/>
        </w:rPr>
        <w:t>IMPORTANT</w:t>
      </w:r>
      <w:r w:rsidR="004A18E8">
        <w:rPr>
          <w:rFonts w:ascii="Calibri" w:hAnsi="Calibri" w:cs="Calibri"/>
          <w:b/>
          <w:sz w:val="24"/>
          <w:szCs w:val="24"/>
          <w:u w:val="single"/>
        </w:rPr>
        <w:t>:</w:t>
      </w:r>
      <w:r w:rsidRPr="000E4B5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0D4F8B">
        <w:rPr>
          <w:rFonts w:ascii="Calibri" w:hAnsi="Calibri" w:cs="Calibri"/>
          <w:b/>
          <w:sz w:val="24"/>
          <w:szCs w:val="24"/>
          <w:u w:val="single"/>
        </w:rPr>
        <w:t>SPONSOR</w:t>
      </w:r>
      <w:r w:rsidRPr="000E4B58">
        <w:rPr>
          <w:rFonts w:ascii="Calibri" w:hAnsi="Calibri" w:cs="Calibri"/>
          <w:b/>
          <w:sz w:val="24"/>
          <w:szCs w:val="24"/>
          <w:u w:val="single"/>
        </w:rPr>
        <w:t xml:space="preserve"> SHIPPING INSTRUCTIONS</w:t>
      </w:r>
    </w:p>
    <w:p w14:paraId="142092B3" w14:textId="5546F1B7" w:rsidR="00675C55" w:rsidRDefault="00675C55" w:rsidP="00F139B8">
      <w:pPr>
        <w:pStyle w:val="ListParagraph"/>
        <w:numPr>
          <w:ilvl w:val="0"/>
          <w:numId w:val="4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 w:rsidRPr="00675C55">
        <w:rPr>
          <w:rFonts w:ascii="Calibri" w:hAnsi="Calibri" w:cs="Calibri"/>
          <w:bCs/>
          <w:szCs w:val="22"/>
        </w:rPr>
        <w:t xml:space="preserve">Please </w:t>
      </w:r>
      <w:r w:rsidR="000E4B58">
        <w:rPr>
          <w:rFonts w:ascii="Calibri" w:hAnsi="Calibri" w:cs="Calibri"/>
          <w:bCs/>
          <w:szCs w:val="22"/>
        </w:rPr>
        <w:t xml:space="preserve">be sure to label all boxes and packages </w:t>
      </w:r>
      <w:r w:rsidRPr="00675C55">
        <w:rPr>
          <w:rFonts w:ascii="Calibri" w:hAnsi="Calibri" w:cs="Calibri"/>
          <w:bCs/>
          <w:szCs w:val="22"/>
        </w:rPr>
        <w:t xml:space="preserve">that will be shipped to the </w:t>
      </w:r>
      <w:r w:rsidR="000E4B58">
        <w:rPr>
          <w:rFonts w:ascii="Calibri" w:hAnsi="Calibri" w:cs="Calibri"/>
          <w:bCs/>
          <w:szCs w:val="22"/>
        </w:rPr>
        <w:t xml:space="preserve">National Housing Center as follows: </w:t>
      </w:r>
      <w:r w:rsidR="00207125">
        <w:rPr>
          <w:rFonts w:ascii="Calibri" w:hAnsi="Calibri" w:cs="Calibri"/>
          <w:bCs/>
          <w:szCs w:val="22"/>
        </w:rPr>
        <w:br/>
      </w:r>
    </w:p>
    <w:p w14:paraId="09BB6B5D" w14:textId="77777777" w:rsidR="000E4B58" w:rsidRPr="000E4B58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Katrina Mbaye, Managing Director</w:t>
      </w:r>
    </w:p>
    <w:p w14:paraId="76128DB9" w14:textId="77777777" w:rsidR="000E4B58" w:rsidRPr="000E4B58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National Association of Home Builders</w:t>
      </w:r>
    </w:p>
    <w:p w14:paraId="40D3E23A" w14:textId="3FDDCEB2" w:rsidR="000E4B58" w:rsidRPr="000E4B58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 xml:space="preserve">c/o National Housing Center </w:t>
      </w:r>
      <w:r>
        <w:rPr>
          <w:rFonts w:ascii="Calibri" w:hAnsi="Calibri" w:cs="Calibri"/>
          <w:bCs/>
          <w:szCs w:val="22"/>
        </w:rPr>
        <w:t>–</w:t>
      </w:r>
      <w:r w:rsidRPr="000E4B58">
        <w:rPr>
          <w:rFonts w:ascii="Calibri" w:hAnsi="Calibri" w:cs="Calibri"/>
          <w:bCs/>
          <w:szCs w:val="22"/>
        </w:rPr>
        <w:t xml:space="preserve"> </w:t>
      </w:r>
      <w:r w:rsidRPr="00D550B1">
        <w:rPr>
          <w:rFonts w:ascii="Calibri" w:hAnsi="Calibri" w:cs="Calibri"/>
          <w:b/>
          <w:i/>
          <w:iCs/>
          <w:szCs w:val="22"/>
        </w:rPr>
        <w:t>ANSI</w:t>
      </w:r>
      <w:r w:rsidR="00D550B1" w:rsidRPr="00D550B1">
        <w:rPr>
          <w:rFonts w:ascii="Calibri" w:hAnsi="Calibri" w:cs="Calibri"/>
          <w:b/>
          <w:i/>
          <w:iCs/>
          <w:szCs w:val="22"/>
        </w:rPr>
        <w:t xml:space="preserve"> WSW</w:t>
      </w:r>
      <w:r w:rsidRPr="00D550B1">
        <w:rPr>
          <w:rFonts w:ascii="Calibri" w:hAnsi="Calibri" w:cs="Calibri"/>
          <w:b/>
          <w:i/>
          <w:iCs/>
          <w:szCs w:val="22"/>
        </w:rPr>
        <w:t xml:space="preserve"> (Nov 11-14) </w:t>
      </w:r>
    </w:p>
    <w:p w14:paraId="1B9A93D4" w14:textId="77777777" w:rsidR="000E4B58" w:rsidRPr="000E4B58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1201 15th Street, NW</w:t>
      </w:r>
    </w:p>
    <w:p w14:paraId="5B355BD3" w14:textId="77777777" w:rsidR="00207125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Washington DC 20005</w:t>
      </w:r>
    </w:p>
    <w:p w14:paraId="6ED73C0B" w14:textId="316A4788" w:rsidR="000E4B58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br/>
      </w:r>
      <w:bookmarkStart w:id="2" w:name="_Hlk173417196"/>
      <w:r w:rsidRPr="00207125">
        <w:rPr>
          <w:rFonts w:ascii="Calibri" w:hAnsi="Calibri" w:cs="Calibri"/>
          <w:bCs/>
          <w:i/>
          <w:iCs/>
          <w:szCs w:val="22"/>
          <w:shd w:val="clear" w:color="auto" w:fill="00B0F0"/>
        </w:rPr>
        <w:t xml:space="preserve">Be sure to include </w:t>
      </w:r>
      <w:r w:rsidR="00207125">
        <w:rPr>
          <w:rFonts w:ascii="Calibri" w:hAnsi="Calibri" w:cs="Calibri"/>
          <w:bCs/>
          <w:i/>
          <w:iCs/>
          <w:szCs w:val="22"/>
          <w:shd w:val="clear" w:color="auto" w:fill="00B0F0"/>
        </w:rPr>
        <w:t xml:space="preserve">the </w:t>
      </w:r>
      <w:r w:rsidRPr="00207125">
        <w:rPr>
          <w:rFonts w:ascii="Calibri" w:hAnsi="Calibri" w:cs="Calibri"/>
          <w:b/>
          <w:i/>
          <w:iCs/>
          <w:szCs w:val="22"/>
          <w:shd w:val="clear" w:color="auto" w:fill="00B0F0"/>
        </w:rPr>
        <w:t>SPONSOR</w:t>
      </w:r>
      <w:r w:rsidR="00207125">
        <w:rPr>
          <w:rFonts w:ascii="Calibri" w:hAnsi="Calibri" w:cs="Calibri"/>
          <w:b/>
          <w:i/>
          <w:iCs/>
          <w:szCs w:val="22"/>
          <w:shd w:val="clear" w:color="auto" w:fill="00B0F0"/>
        </w:rPr>
        <w:t>ING ORG’S</w:t>
      </w:r>
      <w:r w:rsidRPr="00207125">
        <w:rPr>
          <w:rFonts w:ascii="Calibri" w:hAnsi="Calibri" w:cs="Calibri"/>
          <w:b/>
          <w:i/>
          <w:iCs/>
          <w:szCs w:val="22"/>
          <w:shd w:val="clear" w:color="auto" w:fill="00B0F0"/>
        </w:rPr>
        <w:t xml:space="preserve"> NAME</w:t>
      </w:r>
      <w:r w:rsidRPr="00207125">
        <w:rPr>
          <w:rFonts w:ascii="Calibri" w:hAnsi="Calibri" w:cs="Calibri"/>
          <w:bCs/>
          <w:i/>
          <w:iCs/>
          <w:szCs w:val="22"/>
          <w:shd w:val="clear" w:color="auto" w:fill="00B0F0"/>
        </w:rPr>
        <w:t xml:space="preserve"> on all packages that are shipped</w:t>
      </w:r>
      <w:r w:rsidR="00207125">
        <w:rPr>
          <w:rFonts w:ascii="Calibri" w:hAnsi="Calibri" w:cs="Calibri"/>
          <w:bCs/>
          <w:i/>
          <w:iCs/>
          <w:szCs w:val="22"/>
          <w:shd w:val="clear" w:color="auto" w:fill="00B0F0"/>
        </w:rPr>
        <w:t>!</w:t>
      </w:r>
      <w:r w:rsidRPr="00207125">
        <w:rPr>
          <w:rFonts w:ascii="Calibri" w:hAnsi="Calibri" w:cs="Calibri"/>
          <w:bCs/>
          <w:i/>
          <w:iCs/>
          <w:szCs w:val="22"/>
          <w:shd w:val="clear" w:color="auto" w:fill="00B0F0"/>
        </w:rPr>
        <w:t xml:space="preserve"> </w:t>
      </w:r>
      <w:bookmarkEnd w:id="2"/>
    </w:p>
    <w:p w14:paraId="67A50D11" w14:textId="77777777" w:rsidR="000E4B58" w:rsidRPr="000E4B58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</w:p>
    <w:p w14:paraId="1437915D" w14:textId="00DC62D5" w:rsidR="000E4B58" w:rsidRDefault="000E4B58" w:rsidP="00F139B8">
      <w:pPr>
        <w:pStyle w:val="ListParagraph"/>
        <w:numPr>
          <w:ilvl w:val="0"/>
          <w:numId w:val="4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The National Housing Center will allow packages to arrive within one week prior to the event date. </w:t>
      </w:r>
    </w:p>
    <w:p w14:paraId="5E00EC52" w14:textId="0FA5D62F" w:rsidR="000E4B58" w:rsidRDefault="000E4B58" w:rsidP="000E4B58">
      <w:pPr>
        <w:pStyle w:val="ListParagraph"/>
        <w:numPr>
          <w:ilvl w:val="0"/>
          <w:numId w:val="4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The National Housing Center also </w:t>
      </w:r>
      <w:r w:rsidRPr="000E4B58">
        <w:rPr>
          <w:rFonts w:ascii="Calibri" w:hAnsi="Calibri" w:cs="Calibri"/>
          <w:bCs/>
          <w:szCs w:val="22"/>
        </w:rPr>
        <w:t>accept</w:t>
      </w:r>
      <w:r>
        <w:rPr>
          <w:rFonts w:ascii="Calibri" w:hAnsi="Calibri" w:cs="Calibri"/>
          <w:bCs/>
          <w:szCs w:val="22"/>
        </w:rPr>
        <w:t xml:space="preserve">s </w:t>
      </w:r>
      <w:r w:rsidRPr="000E4B58">
        <w:rPr>
          <w:rFonts w:ascii="Calibri" w:hAnsi="Calibri" w:cs="Calibri"/>
          <w:bCs/>
          <w:szCs w:val="22"/>
        </w:rPr>
        <w:t>courier packages</w:t>
      </w:r>
      <w:r>
        <w:rPr>
          <w:rFonts w:ascii="Calibri" w:hAnsi="Calibri" w:cs="Calibri"/>
          <w:bCs/>
          <w:szCs w:val="22"/>
        </w:rPr>
        <w:t>; p</w:t>
      </w:r>
      <w:r w:rsidRPr="000E4B58">
        <w:rPr>
          <w:rFonts w:ascii="Calibri" w:hAnsi="Calibri" w:cs="Calibri"/>
          <w:bCs/>
          <w:szCs w:val="22"/>
        </w:rPr>
        <w:t xml:space="preserve">lease follow the same </w:t>
      </w:r>
      <w:r w:rsidR="00890343">
        <w:rPr>
          <w:rFonts w:ascii="Calibri" w:hAnsi="Calibri" w:cs="Calibri"/>
          <w:bCs/>
          <w:szCs w:val="22"/>
        </w:rPr>
        <w:t>labeling</w:t>
      </w:r>
      <w:r w:rsidRPr="000E4B58">
        <w:rPr>
          <w:rFonts w:ascii="Calibri" w:hAnsi="Calibri" w:cs="Calibri"/>
          <w:bCs/>
          <w:szCs w:val="22"/>
        </w:rPr>
        <w:t xml:space="preserve"> guidelines</w:t>
      </w:r>
      <w:r>
        <w:rPr>
          <w:rFonts w:ascii="Calibri" w:hAnsi="Calibri" w:cs="Calibri"/>
          <w:bCs/>
          <w:szCs w:val="22"/>
        </w:rPr>
        <w:t xml:space="preserve"> noted above. </w:t>
      </w:r>
    </w:p>
    <w:p w14:paraId="7B7FC2F3" w14:textId="15869F24" w:rsidR="000E4B58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rPr>
          <w:rFonts w:ascii="Calibri" w:hAnsi="Calibri" w:cs="Calibri"/>
          <w:bCs/>
          <w:szCs w:val="22"/>
        </w:rPr>
      </w:pPr>
    </w:p>
    <w:p w14:paraId="1152BECC" w14:textId="43C9255E" w:rsidR="000E4B58" w:rsidRPr="00675C55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75C55">
        <w:rPr>
          <w:rFonts w:ascii="Calibri" w:hAnsi="Calibri" w:cs="Calibri"/>
          <w:b/>
          <w:bCs/>
          <w:sz w:val="24"/>
          <w:szCs w:val="24"/>
          <w:u w:val="single"/>
        </w:rPr>
        <w:t>P</w:t>
      </w:r>
      <w:r>
        <w:rPr>
          <w:rFonts w:ascii="Calibri" w:hAnsi="Calibri" w:cs="Calibri"/>
          <w:b/>
          <w:bCs/>
          <w:sz w:val="24"/>
          <w:szCs w:val="24"/>
          <w:u w:val="single"/>
        </w:rPr>
        <w:t>ACKAGE TRACKING</w:t>
      </w:r>
      <w:r w:rsidRPr="00675C55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1B955642" w14:textId="0D3BE125" w:rsidR="00207125" w:rsidRDefault="000E4B58" w:rsidP="00DD1F64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 xml:space="preserve">For </w:t>
      </w:r>
      <w:r w:rsidR="00207125">
        <w:rPr>
          <w:rFonts w:ascii="Calibri" w:hAnsi="Calibri" w:cs="Calibri"/>
          <w:bCs/>
          <w:szCs w:val="22"/>
        </w:rPr>
        <w:t xml:space="preserve">all </w:t>
      </w:r>
      <w:r w:rsidRPr="000E4B58">
        <w:rPr>
          <w:rFonts w:ascii="Calibri" w:hAnsi="Calibri" w:cs="Calibri"/>
          <w:bCs/>
          <w:szCs w:val="22"/>
        </w:rPr>
        <w:t>packages sent to NHC</w:t>
      </w:r>
      <w:r w:rsidR="00207125">
        <w:rPr>
          <w:rFonts w:ascii="Calibri" w:hAnsi="Calibri" w:cs="Calibri"/>
          <w:bCs/>
          <w:szCs w:val="22"/>
        </w:rPr>
        <w:t>:</w:t>
      </w:r>
    </w:p>
    <w:p w14:paraId="1CE90645" w14:textId="7CE701DA" w:rsidR="00207125" w:rsidRDefault="00207125" w:rsidP="00207125">
      <w:pPr>
        <w:pStyle w:val="ListParagraph"/>
        <w:numPr>
          <w:ilvl w:val="0"/>
          <w:numId w:val="6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P</w:t>
      </w:r>
      <w:r w:rsidR="000E4B58" w:rsidRPr="00207125">
        <w:rPr>
          <w:rFonts w:ascii="Calibri" w:hAnsi="Calibri" w:cs="Calibri"/>
          <w:bCs/>
          <w:szCs w:val="22"/>
        </w:rPr>
        <w:t xml:space="preserve">lease </w:t>
      </w:r>
      <w:r w:rsidRPr="00207125">
        <w:rPr>
          <w:rFonts w:ascii="Calibri" w:hAnsi="Calibri" w:cs="Calibri"/>
          <w:bCs/>
          <w:szCs w:val="22"/>
        </w:rPr>
        <w:t>send</w:t>
      </w:r>
      <w:r w:rsidR="000E4B58" w:rsidRPr="00207125">
        <w:rPr>
          <w:rFonts w:ascii="Calibri" w:hAnsi="Calibri" w:cs="Calibri"/>
          <w:bCs/>
          <w:szCs w:val="22"/>
        </w:rPr>
        <w:t xml:space="preserve"> the tracking information to Office Services </w:t>
      </w:r>
      <w:r w:rsidRPr="00207125">
        <w:rPr>
          <w:rFonts w:ascii="Calibri" w:hAnsi="Calibri" w:cs="Calibri"/>
          <w:bCs/>
          <w:szCs w:val="22"/>
        </w:rPr>
        <w:t>(</w:t>
      </w:r>
      <w:hyperlink r:id="rId7" w:history="1">
        <w:r w:rsidR="000E4B58" w:rsidRPr="00207125">
          <w:rPr>
            <w:rStyle w:val="Hyperlink"/>
            <w:rFonts w:ascii="Calibri" w:hAnsi="Calibri" w:cs="Calibri"/>
            <w:bCs/>
            <w:szCs w:val="22"/>
          </w:rPr>
          <w:t>officeservices@nahb.org</w:t>
        </w:r>
      </w:hyperlink>
      <w:r w:rsidRPr="00207125">
        <w:rPr>
          <w:rStyle w:val="Hyperlink"/>
          <w:rFonts w:ascii="Calibri" w:hAnsi="Calibri" w:cs="Calibri"/>
          <w:bCs/>
          <w:szCs w:val="22"/>
        </w:rPr>
        <w:t>)</w:t>
      </w:r>
      <w:r w:rsidR="000E4B58" w:rsidRPr="00207125">
        <w:rPr>
          <w:rFonts w:ascii="Calibri" w:hAnsi="Calibri" w:cs="Calibri"/>
          <w:bCs/>
          <w:szCs w:val="22"/>
        </w:rPr>
        <w:t xml:space="preserve">. </w:t>
      </w:r>
    </w:p>
    <w:p w14:paraId="190048E3" w14:textId="7472B1CA" w:rsidR="00207125" w:rsidRDefault="000E4B58" w:rsidP="00207125">
      <w:pPr>
        <w:pStyle w:val="ListParagraph"/>
        <w:numPr>
          <w:ilvl w:val="0"/>
          <w:numId w:val="6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 w:rsidRPr="00207125">
        <w:rPr>
          <w:rFonts w:ascii="Calibri" w:hAnsi="Calibri" w:cs="Calibri"/>
          <w:bCs/>
          <w:szCs w:val="22"/>
        </w:rPr>
        <w:t>In</w:t>
      </w:r>
      <w:r w:rsidR="00207125" w:rsidRPr="00207125">
        <w:rPr>
          <w:rFonts w:ascii="Calibri" w:hAnsi="Calibri" w:cs="Calibri"/>
          <w:bCs/>
          <w:szCs w:val="22"/>
        </w:rPr>
        <w:t xml:space="preserve"> </w:t>
      </w:r>
      <w:r w:rsidRPr="00207125">
        <w:rPr>
          <w:rFonts w:ascii="Calibri" w:hAnsi="Calibri" w:cs="Calibri"/>
          <w:bCs/>
          <w:szCs w:val="22"/>
        </w:rPr>
        <w:t xml:space="preserve">the </w:t>
      </w:r>
      <w:r w:rsidR="004A18E8">
        <w:rPr>
          <w:rFonts w:ascii="Calibri" w:hAnsi="Calibri" w:cs="Calibri"/>
          <w:bCs/>
          <w:szCs w:val="22"/>
        </w:rPr>
        <w:t xml:space="preserve">email </w:t>
      </w:r>
      <w:r w:rsidR="00DD1F64" w:rsidRPr="00207125">
        <w:rPr>
          <w:rFonts w:ascii="Calibri" w:hAnsi="Calibri" w:cs="Calibri"/>
          <w:bCs/>
          <w:szCs w:val="22"/>
        </w:rPr>
        <w:t>subject line, please</w:t>
      </w:r>
      <w:r w:rsidRPr="00207125">
        <w:rPr>
          <w:rFonts w:ascii="Calibri" w:hAnsi="Calibri" w:cs="Calibri"/>
          <w:bCs/>
          <w:szCs w:val="22"/>
        </w:rPr>
        <w:t xml:space="preserve"> include the </w:t>
      </w:r>
      <w:r w:rsidR="004A18E8" w:rsidRPr="004A18E8">
        <w:rPr>
          <w:rFonts w:ascii="Calibri" w:hAnsi="Calibri" w:cs="Calibri"/>
          <w:b/>
          <w:szCs w:val="22"/>
        </w:rPr>
        <w:t>“</w:t>
      </w:r>
      <w:r w:rsidR="004A18E8" w:rsidRPr="00D550B1">
        <w:rPr>
          <w:rFonts w:ascii="Calibri" w:hAnsi="Calibri" w:cs="Calibri"/>
          <w:b/>
          <w:i/>
          <w:iCs/>
          <w:szCs w:val="22"/>
        </w:rPr>
        <w:t>ANSI WSW (Nov 11-14)</w:t>
      </w:r>
      <w:r w:rsidR="004A18E8">
        <w:rPr>
          <w:rFonts w:ascii="Calibri" w:hAnsi="Calibri" w:cs="Calibri"/>
          <w:b/>
          <w:i/>
          <w:iCs/>
          <w:szCs w:val="22"/>
        </w:rPr>
        <w:t>”</w:t>
      </w:r>
      <w:r w:rsidR="00DD1F64" w:rsidRPr="00207125">
        <w:rPr>
          <w:rFonts w:ascii="Calibri" w:hAnsi="Calibri" w:cs="Calibri"/>
          <w:bCs/>
          <w:szCs w:val="22"/>
        </w:rPr>
        <w:t xml:space="preserve">. </w:t>
      </w:r>
    </w:p>
    <w:p w14:paraId="6893E4B1" w14:textId="32A2576A" w:rsidR="000E4B58" w:rsidRPr="00207125" w:rsidRDefault="00DD1F64" w:rsidP="00207125">
      <w:pPr>
        <w:pStyle w:val="ListParagraph"/>
        <w:numPr>
          <w:ilvl w:val="0"/>
          <w:numId w:val="6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 w:rsidRPr="00207125">
        <w:rPr>
          <w:rFonts w:ascii="Calibri" w:hAnsi="Calibri" w:cs="Calibri"/>
          <w:bCs/>
          <w:szCs w:val="22"/>
        </w:rPr>
        <w:t>Office Services staff can run a r</w:t>
      </w:r>
      <w:r w:rsidR="000E4B58" w:rsidRPr="00207125">
        <w:rPr>
          <w:rFonts w:ascii="Calibri" w:hAnsi="Calibri" w:cs="Calibri"/>
          <w:bCs/>
          <w:szCs w:val="22"/>
        </w:rPr>
        <w:t xml:space="preserve">eport prior to the event </w:t>
      </w:r>
      <w:r w:rsidRPr="00207125">
        <w:rPr>
          <w:rFonts w:ascii="Calibri" w:hAnsi="Calibri" w:cs="Calibri"/>
          <w:bCs/>
          <w:szCs w:val="22"/>
        </w:rPr>
        <w:t xml:space="preserve">to confirm arrival of any sponsor shipments. </w:t>
      </w:r>
    </w:p>
    <w:p w14:paraId="6DFDAAB8" w14:textId="77777777" w:rsidR="00675C55" w:rsidRPr="00FA23E7" w:rsidRDefault="00675C55" w:rsidP="00675C55">
      <w:pPr>
        <w:tabs>
          <w:tab w:val="left" w:pos="2508"/>
          <w:tab w:val="left" w:pos="3078"/>
          <w:tab w:val="left" w:pos="9348"/>
        </w:tabs>
        <w:spacing w:line="360" w:lineRule="auto"/>
        <w:jc w:val="both"/>
        <w:rPr>
          <w:rFonts w:ascii="Calibri" w:hAnsi="Calibri" w:cs="Calibri"/>
          <w:bCs/>
          <w:szCs w:val="22"/>
        </w:rPr>
      </w:pPr>
    </w:p>
    <w:p w14:paraId="1D1D0DED" w14:textId="6B75D9A0" w:rsidR="00F139B8" w:rsidRPr="00675C55" w:rsidRDefault="00675C55" w:rsidP="00F139B8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75C55">
        <w:rPr>
          <w:rFonts w:ascii="Calibri" w:hAnsi="Calibri" w:cs="Calibri"/>
          <w:b/>
          <w:bCs/>
          <w:sz w:val="24"/>
          <w:szCs w:val="24"/>
          <w:u w:val="single"/>
        </w:rPr>
        <w:t xml:space="preserve">POST EVENT/OUTOING SHIPMENTS </w:t>
      </w:r>
    </w:p>
    <w:p w14:paraId="3D4344BA" w14:textId="206D3012" w:rsidR="00DD1F64" w:rsidRDefault="00675C55" w:rsidP="00DD1F64">
      <w:pPr>
        <w:numPr>
          <w:ilvl w:val="0"/>
          <w:numId w:val="2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</w:t>
      </w:r>
      <w:r w:rsidR="00DD1F64">
        <w:rPr>
          <w:rFonts w:ascii="Calibri" w:hAnsi="Calibri" w:cs="Calibri"/>
        </w:rPr>
        <w:t xml:space="preserve">WSW </w:t>
      </w:r>
      <w:r>
        <w:rPr>
          <w:rFonts w:ascii="Calibri" w:hAnsi="Calibri" w:cs="Calibri"/>
        </w:rPr>
        <w:t>e</w:t>
      </w:r>
      <w:r w:rsidRPr="00F66793">
        <w:rPr>
          <w:rFonts w:ascii="Calibri" w:hAnsi="Calibri" w:cs="Calibri"/>
        </w:rPr>
        <w:t>xhibit</w:t>
      </w:r>
      <w:r>
        <w:rPr>
          <w:rFonts w:ascii="Calibri" w:hAnsi="Calibri" w:cs="Calibri"/>
        </w:rPr>
        <w:t xml:space="preserve"> displays</w:t>
      </w:r>
      <w:r w:rsidRPr="00F66793">
        <w:rPr>
          <w:rFonts w:ascii="Calibri" w:hAnsi="Calibri" w:cs="Calibri"/>
        </w:rPr>
        <w:t xml:space="preserve"> </w:t>
      </w:r>
      <w:r w:rsidRPr="00DD1F64">
        <w:rPr>
          <w:rFonts w:ascii="Calibri" w:hAnsi="Calibri" w:cs="Calibri"/>
          <w:i/>
          <w:iCs/>
        </w:rPr>
        <w:t>must</w:t>
      </w:r>
      <w:r w:rsidRPr="00F66793">
        <w:rPr>
          <w:rFonts w:ascii="Calibri" w:hAnsi="Calibri" w:cs="Calibri"/>
        </w:rPr>
        <w:t xml:space="preserve"> be broken down</w:t>
      </w:r>
      <w:r w:rsidR="003F539D">
        <w:rPr>
          <w:rFonts w:ascii="Calibri" w:hAnsi="Calibri" w:cs="Calibri"/>
        </w:rPr>
        <w:t xml:space="preserve"> </w:t>
      </w:r>
      <w:r w:rsidR="00DD1F64">
        <w:rPr>
          <w:rFonts w:ascii="Calibri" w:hAnsi="Calibri" w:cs="Calibri"/>
        </w:rPr>
        <w:t>immediately following lunch</w:t>
      </w:r>
      <w:r w:rsidR="00C80E90">
        <w:rPr>
          <w:rFonts w:ascii="Calibri" w:hAnsi="Calibri" w:cs="Calibri"/>
        </w:rPr>
        <w:t xml:space="preserve"> on</w:t>
      </w:r>
      <w:r w:rsidR="00DD1F64">
        <w:rPr>
          <w:rFonts w:ascii="Calibri" w:hAnsi="Calibri" w:cs="Calibri"/>
        </w:rPr>
        <w:t xml:space="preserve"> </w:t>
      </w:r>
      <w:r w:rsidR="003F539D">
        <w:rPr>
          <w:rFonts w:ascii="Calibri" w:hAnsi="Calibri" w:cs="Calibri"/>
        </w:rPr>
        <w:t>Thursday</w:t>
      </w:r>
      <w:r w:rsidR="00160BAA">
        <w:rPr>
          <w:rFonts w:ascii="Calibri" w:hAnsi="Calibri" w:cs="Calibri"/>
        </w:rPr>
        <w:t xml:space="preserve">, </w:t>
      </w:r>
      <w:r w:rsidR="00DD1F64">
        <w:rPr>
          <w:rFonts w:ascii="Calibri" w:hAnsi="Calibri" w:cs="Calibri"/>
        </w:rPr>
        <w:t>November 14</w:t>
      </w:r>
      <w:r w:rsidR="00207125" w:rsidRPr="00207125">
        <w:rPr>
          <w:rFonts w:ascii="Calibri" w:hAnsi="Calibri" w:cs="Calibri"/>
          <w:b/>
          <w:bCs/>
          <w:color w:val="0070C0"/>
        </w:rPr>
        <w:t>*</w:t>
      </w:r>
    </w:p>
    <w:p w14:paraId="2844A53B" w14:textId="2311B3B6" w:rsidR="00DD1F64" w:rsidRDefault="00DD1F64" w:rsidP="00DD1F64">
      <w:pPr>
        <w:ind w:left="1440"/>
        <w:rPr>
          <w:rFonts w:ascii="Calibri" w:hAnsi="Calibri" w:cs="Calibri"/>
        </w:rPr>
      </w:pPr>
      <w:r w:rsidRPr="000D4F8B">
        <w:rPr>
          <w:rFonts w:ascii="Calibri" w:hAnsi="Calibri" w:cs="Calibri"/>
          <w:b/>
          <w:bCs/>
          <w:color w:val="0070C0"/>
        </w:rPr>
        <w:t>*</w:t>
      </w:r>
      <w:r w:rsidRPr="000D4F8B">
        <w:rPr>
          <w:rFonts w:ascii="Calibri" w:hAnsi="Calibri" w:cs="Calibri"/>
        </w:rPr>
        <w:t xml:space="preserve"> </w:t>
      </w:r>
      <w:r w:rsidR="00207125" w:rsidRPr="000D4F8B">
        <w:rPr>
          <w:rFonts w:ascii="Calibri" w:hAnsi="Calibri" w:cs="Calibri"/>
        </w:rPr>
        <w:t xml:space="preserve">Note: </w:t>
      </w:r>
      <w:r w:rsidRPr="000D4F8B">
        <w:rPr>
          <w:rFonts w:ascii="Calibri" w:hAnsi="Calibri" w:cs="Calibri"/>
        </w:rPr>
        <w:t>If your organization is also participating as a WSD sponsor with a tabletop exhibit, you do not need to break down your display.</w:t>
      </w:r>
      <w:r>
        <w:rPr>
          <w:rFonts w:ascii="Calibri" w:hAnsi="Calibri" w:cs="Calibri"/>
        </w:rPr>
        <w:t xml:space="preserve"> </w:t>
      </w:r>
    </w:p>
    <w:p w14:paraId="7D480C7F" w14:textId="77777777" w:rsidR="00DD1F64" w:rsidRPr="00DD1F64" w:rsidRDefault="00DD1F64" w:rsidP="00DD1F64">
      <w:pPr>
        <w:ind w:left="1440"/>
        <w:rPr>
          <w:rFonts w:ascii="Calibri" w:hAnsi="Calibri" w:cs="Calibri"/>
        </w:rPr>
      </w:pPr>
    </w:p>
    <w:p w14:paraId="6648917B" w14:textId="157FBF8D" w:rsidR="00675C55" w:rsidRDefault="000D4F8B" w:rsidP="00675C55">
      <w:pPr>
        <w:numPr>
          <w:ilvl w:val="0"/>
          <w:numId w:val="2"/>
        </w:numPr>
        <w:ind w:left="720"/>
        <w:rPr>
          <w:rFonts w:ascii="Calibri" w:hAnsi="Calibri" w:cs="Calibri"/>
        </w:rPr>
      </w:pPr>
      <w:bookmarkStart w:id="3" w:name="_Hlk173417876"/>
      <w:r>
        <w:rPr>
          <w:rFonts w:ascii="Calibri" w:hAnsi="Calibri" w:cs="Calibri"/>
        </w:rPr>
        <w:t>Sponsors</w:t>
      </w:r>
      <w:r w:rsidR="00675C55" w:rsidRPr="00F66793">
        <w:rPr>
          <w:rFonts w:ascii="Calibri" w:hAnsi="Calibri" w:cs="Calibri"/>
        </w:rPr>
        <w:t xml:space="preserve"> </w:t>
      </w:r>
      <w:bookmarkEnd w:id="3"/>
      <w:r w:rsidR="00675C55" w:rsidRPr="00F66793">
        <w:rPr>
          <w:rFonts w:ascii="Calibri" w:hAnsi="Calibri" w:cs="Calibri"/>
        </w:rPr>
        <w:t xml:space="preserve">are responsible for supplying </w:t>
      </w:r>
      <w:r w:rsidR="00207125">
        <w:rPr>
          <w:rFonts w:ascii="Calibri" w:hAnsi="Calibri" w:cs="Calibri"/>
        </w:rPr>
        <w:t xml:space="preserve">all </w:t>
      </w:r>
      <w:r w:rsidR="00675C55" w:rsidRPr="00F66793">
        <w:rPr>
          <w:rFonts w:ascii="Calibri" w:hAnsi="Calibri" w:cs="Calibri"/>
        </w:rPr>
        <w:t>necessary shipping materials (packing tape, scis</w:t>
      </w:r>
      <w:r w:rsidR="00675C55">
        <w:rPr>
          <w:rFonts w:ascii="Calibri" w:hAnsi="Calibri" w:cs="Calibri"/>
        </w:rPr>
        <w:t>sors, bubble wrap, etc.).</w:t>
      </w:r>
    </w:p>
    <w:p w14:paraId="4B02764B" w14:textId="78AC0B62" w:rsidR="004A18E8" w:rsidRPr="004A18E8" w:rsidRDefault="000D4F8B" w:rsidP="00675C55">
      <w:pPr>
        <w:numPr>
          <w:ilvl w:val="0"/>
          <w:numId w:val="2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Sponsors</w:t>
      </w:r>
      <w:r w:rsidRPr="00F66793">
        <w:rPr>
          <w:rFonts w:ascii="Calibri" w:hAnsi="Calibri" w:cs="Calibri"/>
        </w:rPr>
        <w:t xml:space="preserve"> </w:t>
      </w:r>
      <w:r w:rsidR="00675C55">
        <w:rPr>
          <w:rFonts w:ascii="Calibri" w:hAnsi="Calibri" w:cs="Calibri"/>
        </w:rPr>
        <w:t xml:space="preserve">must </w:t>
      </w:r>
      <w:r w:rsidR="00675C55" w:rsidRPr="00FA23E7">
        <w:rPr>
          <w:rFonts w:ascii="Calibri" w:hAnsi="Calibri" w:cs="Calibri"/>
          <w:bCs/>
          <w:szCs w:val="22"/>
        </w:rPr>
        <w:t xml:space="preserve">print out </w:t>
      </w:r>
      <w:r w:rsidR="00675C55" w:rsidRPr="004A18E8">
        <w:rPr>
          <w:rFonts w:ascii="Calibri" w:hAnsi="Calibri" w:cs="Calibri"/>
          <w:bCs/>
          <w:iCs/>
          <w:szCs w:val="22"/>
        </w:rPr>
        <w:t>all</w:t>
      </w:r>
      <w:r w:rsidR="00675C55" w:rsidRPr="00FA23E7">
        <w:rPr>
          <w:rFonts w:ascii="Calibri" w:hAnsi="Calibri" w:cs="Calibri"/>
          <w:bCs/>
          <w:szCs w:val="22"/>
        </w:rPr>
        <w:t xml:space="preserve"> necessary shipping labels, and securely tape</w:t>
      </w:r>
      <w:r w:rsidR="00207125">
        <w:rPr>
          <w:rFonts w:ascii="Calibri" w:hAnsi="Calibri" w:cs="Calibri"/>
          <w:bCs/>
          <w:szCs w:val="22"/>
        </w:rPr>
        <w:t xml:space="preserve"> </w:t>
      </w:r>
      <w:r w:rsidR="00675C55" w:rsidRPr="00FA23E7">
        <w:rPr>
          <w:rFonts w:ascii="Calibri" w:hAnsi="Calibri" w:cs="Calibri"/>
          <w:bCs/>
          <w:szCs w:val="22"/>
        </w:rPr>
        <w:t>up all packages and boxes.</w:t>
      </w:r>
      <w:r w:rsidR="00675C55">
        <w:rPr>
          <w:rFonts w:ascii="Calibri" w:hAnsi="Calibri" w:cs="Calibri"/>
          <w:bCs/>
          <w:szCs w:val="22"/>
        </w:rPr>
        <w:t xml:space="preserve"> </w:t>
      </w:r>
    </w:p>
    <w:p w14:paraId="0901F96C" w14:textId="68E8EE14" w:rsidR="00675C55" w:rsidRDefault="00675C55" w:rsidP="00675C55">
      <w:pPr>
        <w:numPr>
          <w:ilvl w:val="0"/>
          <w:numId w:val="2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  <w:bCs/>
          <w:szCs w:val="22"/>
        </w:rPr>
        <w:t xml:space="preserve">Shipping labels </w:t>
      </w:r>
      <w:r>
        <w:rPr>
          <w:rFonts w:ascii="Calibri" w:hAnsi="Calibri" w:cs="Calibri"/>
        </w:rPr>
        <w:t>must reference</w:t>
      </w:r>
      <w:r w:rsidRPr="00B07426">
        <w:rPr>
          <w:rFonts w:ascii="Calibri" w:hAnsi="Calibri" w:cs="Calibri"/>
        </w:rPr>
        <w:t xml:space="preserve"> the account number of the preferred shipping vendor.</w:t>
      </w:r>
    </w:p>
    <w:p w14:paraId="0DE9C367" w14:textId="44043922" w:rsidR="00675C55" w:rsidRPr="00675C55" w:rsidRDefault="00675C55" w:rsidP="00675C55">
      <w:pPr>
        <w:numPr>
          <w:ilvl w:val="0"/>
          <w:numId w:val="2"/>
        </w:numPr>
        <w:ind w:left="720"/>
        <w:rPr>
          <w:rFonts w:ascii="Calibri" w:hAnsi="Calibri" w:cs="Calibri"/>
        </w:rPr>
      </w:pPr>
      <w:r w:rsidRPr="00FA23E7">
        <w:rPr>
          <w:rFonts w:ascii="Calibri" w:hAnsi="Calibri" w:cs="Calibri"/>
          <w:bCs/>
          <w:szCs w:val="22"/>
        </w:rPr>
        <w:t xml:space="preserve">The </w:t>
      </w:r>
      <w:r w:rsidR="00DD1F64">
        <w:rPr>
          <w:rFonts w:ascii="Calibri" w:hAnsi="Calibri" w:cs="Calibri"/>
          <w:bCs/>
          <w:szCs w:val="22"/>
        </w:rPr>
        <w:t>National Housing Center</w:t>
      </w:r>
      <w:r w:rsidRPr="00FA23E7">
        <w:rPr>
          <w:rFonts w:ascii="Calibri" w:hAnsi="Calibri" w:cs="Calibri"/>
          <w:bCs/>
          <w:szCs w:val="22"/>
        </w:rPr>
        <w:t xml:space="preserve"> staff will </w:t>
      </w:r>
      <w:r w:rsidR="00DD1F64">
        <w:rPr>
          <w:rFonts w:ascii="Calibri" w:hAnsi="Calibri" w:cs="Calibri"/>
          <w:bCs/>
          <w:szCs w:val="22"/>
        </w:rPr>
        <w:t xml:space="preserve">manage the outbound shipping of all pre-labeled packages. </w:t>
      </w:r>
    </w:p>
    <w:p w14:paraId="4433706A" w14:textId="50F91196" w:rsidR="00675C55" w:rsidRDefault="00675C55" w:rsidP="00DD1F64"/>
    <w:sectPr w:rsidR="00675C55" w:rsidSect="00675C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3C9"/>
    <w:multiLevelType w:val="hybridMultilevel"/>
    <w:tmpl w:val="00CCCE8E"/>
    <w:lvl w:ilvl="0" w:tplc="C9FED2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5B1441"/>
    <w:multiLevelType w:val="hybridMultilevel"/>
    <w:tmpl w:val="4C12AFA0"/>
    <w:lvl w:ilvl="0" w:tplc="C9FED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52A3C"/>
    <w:multiLevelType w:val="hybridMultilevel"/>
    <w:tmpl w:val="28BC389A"/>
    <w:lvl w:ilvl="0" w:tplc="C9FED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7B73"/>
    <w:multiLevelType w:val="hybridMultilevel"/>
    <w:tmpl w:val="7340E724"/>
    <w:lvl w:ilvl="0" w:tplc="C9FED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A6415"/>
    <w:multiLevelType w:val="hybridMultilevel"/>
    <w:tmpl w:val="7F9AD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93375F"/>
    <w:multiLevelType w:val="hybridMultilevel"/>
    <w:tmpl w:val="F0AA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5"/>
    <w:rsid w:val="000868C9"/>
    <w:rsid w:val="000D4F8B"/>
    <w:rsid w:val="000E4B58"/>
    <w:rsid w:val="0013136E"/>
    <w:rsid w:val="0014546D"/>
    <w:rsid w:val="00160BAA"/>
    <w:rsid w:val="001F0388"/>
    <w:rsid w:val="00207125"/>
    <w:rsid w:val="003F41A9"/>
    <w:rsid w:val="003F539D"/>
    <w:rsid w:val="004A18E8"/>
    <w:rsid w:val="005377DA"/>
    <w:rsid w:val="005C3CD7"/>
    <w:rsid w:val="00675C55"/>
    <w:rsid w:val="00693A29"/>
    <w:rsid w:val="006D2945"/>
    <w:rsid w:val="00890343"/>
    <w:rsid w:val="00AD7E15"/>
    <w:rsid w:val="00BE17B7"/>
    <w:rsid w:val="00C80E90"/>
    <w:rsid w:val="00CE656D"/>
    <w:rsid w:val="00D550B1"/>
    <w:rsid w:val="00DD1F64"/>
    <w:rsid w:val="00E33E2B"/>
    <w:rsid w:val="00ED245C"/>
    <w:rsid w:val="00F1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1FD8"/>
  <w15:chartTrackingRefBased/>
  <w15:docId w15:val="{71E7AD65-EA86-41DF-A9F9-96E4058E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75C55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75C55"/>
    <w:pPr>
      <w:keepNext/>
      <w:tabs>
        <w:tab w:val="left" w:pos="2508"/>
        <w:tab w:val="left" w:pos="9120"/>
      </w:tabs>
      <w:spacing w:line="360" w:lineRule="auto"/>
      <w:ind w:left="2508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5C5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mmentText">
    <w:name w:val="annotation text"/>
    <w:basedOn w:val="Normal"/>
    <w:link w:val="CommentTextChar"/>
    <w:rsid w:val="00675C55"/>
  </w:style>
  <w:style w:type="character" w:customStyle="1" w:styleId="CommentTextChar">
    <w:name w:val="Comment Text Char"/>
    <w:basedOn w:val="DefaultParagraphFont"/>
    <w:link w:val="CommentText"/>
    <w:rsid w:val="00675C5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75C55"/>
    <w:rPr>
      <w:b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75C5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675C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75C5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75C55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E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E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services@nahb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arroll@ansi.or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6dfc6e00-eaa7-471f-8691-9b952787d5c9">Keep</Action>
    <Description_x0020_2 xmlns="6dfc6e00-eaa7-471f-8691-9b952787d5c9" xsi:nil="true"/>
    <TaxCatchAll xmlns="cfe53b65-3c36-4587-b144-e9caa3012b85"/>
    <Document_x0020_Type xmlns="6dfc6e00-eaa7-471f-8691-9b952787d5c9" xsi:nil="true"/>
    <Keywords0 xmlns="6dfc6e00-eaa7-471f-8691-9b952787d5c9" xsi:nil="true"/>
    <TaxKeywordTaxHTField xmlns="cfe53b65-3c36-4587-b144-e9caa3012b85">
      <Terms xmlns="http://schemas.microsoft.com/office/infopath/2007/PartnerControls"/>
    </TaxKeywordTaxHTField>
    <PublishingExpirationDate xmlns="http://schemas.microsoft.com/sharepoint/v3" xsi:nil="true"/>
    <Document_x0020_Date xmlns="6dfc6e00-eaa7-471f-8691-9b952787d5c9" xsi:nil="true"/>
    <PublishingStartDate xmlns="http://schemas.microsoft.com/sharepoint/v3" xsi:nil="true"/>
    <Description0 xmlns="6dfc6e00-eaa7-471f-8691-9b952787d5c9" xsi:nil="true"/>
  </documentManagement>
</p:properties>
</file>

<file path=customXml/itemProps1.xml><?xml version="1.0" encoding="utf-8"?>
<ds:datastoreItem xmlns:ds="http://schemas.openxmlformats.org/officeDocument/2006/customXml" ds:itemID="{31087FEE-9064-4871-A20A-DE8790A6A2BB}"/>
</file>

<file path=customXml/itemProps2.xml><?xml version="1.0" encoding="utf-8"?>
<ds:datastoreItem xmlns:ds="http://schemas.openxmlformats.org/officeDocument/2006/customXml" ds:itemID="{4E9BE736-F6BE-4B3A-B5CA-D059D5710C9C}"/>
</file>

<file path=customXml/itemProps3.xml><?xml version="1.0" encoding="utf-8"?>
<ds:datastoreItem xmlns:ds="http://schemas.openxmlformats.org/officeDocument/2006/customXml" ds:itemID="{7101F7E1-3550-4E1F-848D-6642ECDD0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Carroll</dc:creator>
  <cp:keywords/>
  <dc:description/>
  <cp:lastModifiedBy>Stephanie Carroll</cp:lastModifiedBy>
  <cp:revision>3</cp:revision>
  <dcterms:created xsi:type="dcterms:W3CDTF">2024-08-01T20:07:00Z</dcterms:created>
  <dcterms:modified xsi:type="dcterms:W3CDTF">2024-08-02T16:12:00Z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TaxKeyword">
    <vt:lpwstr/>
  </property>
</Properties>
</file>